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C62031" w14:textId="0A784D84" w:rsidR="0047408E" w:rsidRPr="004B6F45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  <w:bookmarkStart w:id="0" w:name="_GoBack"/>
      <w:bookmarkEnd w:id="0"/>
      <w:r w:rsidRPr="004B6F45">
        <w:rPr>
          <w:bCs/>
          <w:sz w:val="24"/>
          <w:szCs w:val="24"/>
          <w:lang w:eastAsia="ja-JP"/>
        </w:rPr>
        <w:t>3GPP T</w:t>
      </w:r>
      <w:bookmarkStart w:id="1" w:name="_Ref452454252"/>
      <w:bookmarkEnd w:id="1"/>
      <w:r w:rsidRPr="004B6F45">
        <w:rPr>
          <w:bCs/>
          <w:sz w:val="24"/>
          <w:szCs w:val="24"/>
          <w:lang w:eastAsia="ja-JP"/>
        </w:rPr>
        <w:t xml:space="preserve">SG-RAN WG2 </w:t>
      </w:r>
      <w:r w:rsidR="006F7373">
        <w:rPr>
          <w:bCs/>
          <w:sz w:val="24"/>
          <w:szCs w:val="24"/>
          <w:lang w:eastAsia="ja-JP"/>
        </w:rPr>
        <w:t>#101</w:t>
      </w:r>
      <w:r w:rsidR="007C3899">
        <w:rPr>
          <w:bCs/>
          <w:sz w:val="24"/>
          <w:szCs w:val="24"/>
          <w:lang w:eastAsia="ja-JP"/>
        </w:rPr>
        <w:t>-bis</w:t>
      </w:r>
      <w:r w:rsidRPr="004B6F45">
        <w:rPr>
          <w:bCs/>
          <w:sz w:val="24"/>
          <w:szCs w:val="24"/>
          <w:lang w:eastAsia="ja-JP"/>
        </w:rPr>
        <w:tab/>
      </w:r>
      <w:r w:rsidR="00A12690" w:rsidRPr="00A12690">
        <w:rPr>
          <w:bCs/>
          <w:sz w:val="24"/>
          <w:szCs w:val="24"/>
          <w:lang w:eastAsia="ja-JP"/>
        </w:rPr>
        <w:t>R2-1805114</w:t>
      </w:r>
    </w:p>
    <w:p w14:paraId="29CDF947" w14:textId="4156716F" w:rsidR="0047408E" w:rsidRDefault="007C3899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Cs/>
          <w:sz w:val="24"/>
          <w:szCs w:val="24"/>
          <w:lang w:eastAsia="ja-JP"/>
        </w:rPr>
      </w:pPr>
      <w:r>
        <w:rPr>
          <w:bCs/>
          <w:sz w:val="24"/>
          <w:szCs w:val="24"/>
          <w:lang w:eastAsia="ja-JP"/>
        </w:rPr>
        <w:t>Sanya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China</w:t>
      </w:r>
      <w:r w:rsidR="00CA23A9">
        <w:rPr>
          <w:bCs/>
          <w:sz w:val="24"/>
          <w:szCs w:val="24"/>
          <w:lang w:eastAsia="ja-JP"/>
        </w:rPr>
        <w:t xml:space="preserve">, </w:t>
      </w:r>
      <w:r>
        <w:rPr>
          <w:bCs/>
          <w:sz w:val="24"/>
          <w:szCs w:val="24"/>
          <w:lang w:eastAsia="ja-JP"/>
        </w:rPr>
        <w:t>16</w:t>
      </w:r>
      <w:r w:rsidR="006F7373" w:rsidRPr="006F7373">
        <w:rPr>
          <w:bCs/>
          <w:sz w:val="24"/>
          <w:szCs w:val="24"/>
          <w:lang w:eastAsia="ja-JP"/>
        </w:rPr>
        <w:t>th</w:t>
      </w:r>
      <w:r w:rsidR="006F7373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 xml:space="preserve">April </w:t>
      </w:r>
      <w:r w:rsidR="0047408E" w:rsidRPr="006C1790">
        <w:rPr>
          <w:bCs/>
          <w:sz w:val="24"/>
          <w:szCs w:val="24"/>
          <w:lang w:eastAsia="ja-JP"/>
        </w:rPr>
        <w:t xml:space="preserve">– </w:t>
      </w:r>
      <w:r w:rsidR="006F7373">
        <w:rPr>
          <w:bCs/>
          <w:sz w:val="24"/>
          <w:szCs w:val="24"/>
          <w:lang w:eastAsia="ja-JP"/>
        </w:rPr>
        <w:t>2</w:t>
      </w:r>
      <w:r>
        <w:rPr>
          <w:bCs/>
          <w:sz w:val="24"/>
          <w:szCs w:val="24"/>
          <w:lang w:eastAsia="ja-JP"/>
        </w:rPr>
        <w:t>0th</w:t>
      </w:r>
      <w:r w:rsidR="0047408E" w:rsidRPr="006C1790">
        <w:rPr>
          <w:bCs/>
          <w:sz w:val="24"/>
          <w:szCs w:val="24"/>
          <w:lang w:eastAsia="ja-JP"/>
        </w:rPr>
        <w:t xml:space="preserve"> </w:t>
      </w:r>
      <w:r>
        <w:rPr>
          <w:bCs/>
          <w:sz w:val="24"/>
          <w:szCs w:val="24"/>
          <w:lang w:eastAsia="ja-JP"/>
        </w:rPr>
        <w:t>April,</w:t>
      </w:r>
      <w:r w:rsidR="006F7373">
        <w:rPr>
          <w:bCs/>
          <w:sz w:val="24"/>
          <w:szCs w:val="24"/>
          <w:lang w:eastAsia="ja-JP"/>
        </w:rPr>
        <w:t xml:space="preserve"> </w:t>
      </w:r>
      <w:r w:rsidR="0047408E" w:rsidRPr="006C1790">
        <w:rPr>
          <w:bCs/>
          <w:sz w:val="24"/>
          <w:szCs w:val="24"/>
          <w:lang w:eastAsia="ja-JP"/>
        </w:rPr>
        <w:t>201</w:t>
      </w:r>
      <w:r w:rsidR="006F7373">
        <w:rPr>
          <w:bCs/>
          <w:sz w:val="24"/>
          <w:szCs w:val="24"/>
          <w:lang w:eastAsia="ja-JP"/>
        </w:rPr>
        <w:t>8</w:t>
      </w:r>
    </w:p>
    <w:p w14:paraId="5DE0EDD6" w14:textId="77777777" w:rsidR="0047408E" w:rsidRPr="00785D5A" w:rsidRDefault="0047408E" w:rsidP="0047408E">
      <w:pPr>
        <w:pStyle w:val="Header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b w:val="0"/>
          <w:bCs/>
          <w:sz w:val="24"/>
          <w:szCs w:val="24"/>
          <w:lang w:eastAsia="ja-JP"/>
        </w:rPr>
      </w:pPr>
    </w:p>
    <w:p w14:paraId="19110ACE" w14:textId="678B27AF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 xml:space="preserve">Agenda </w:t>
      </w:r>
      <w:r w:rsidRPr="00994902">
        <w:rPr>
          <w:b/>
          <w:noProof/>
          <w:sz w:val="24"/>
        </w:rPr>
        <w:t>Item:</w:t>
      </w:r>
      <w:r w:rsidRPr="00994902">
        <w:rPr>
          <w:b/>
          <w:noProof/>
          <w:sz w:val="24"/>
        </w:rPr>
        <w:tab/>
        <w:t>10.</w:t>
      </w:r>
      <w:r w:rsidR="00E1510C" w:rsidRPr="00994902">
        <w:rPr>
          <w:b/>
          <w:noProof/>
          <w:sz w:val="24"/>
        </w:rPr>
        <w:t>3</w:t>
      </w:r>
      <w:r w:rsidR="00CA23A9" w:rsidRPr="00994902">
        <w:rPr>
          <w:b/>
          <w:noProof/>
          <w:sz w:val="24"/>
        </w:rPr>
        <w:t>.</w:t>
      </w:r>
      <w:r w:rsidR="00BB0135" w:rsidRPr="00994902">
        <w:rPr>
          <w:b/>
          <w:noProof/>
          <w:sz w:val="24"/>
        </w:rPr>
        <w:t>1</w:t>
      </w:r>
      <w:r w:rsidR="00E1510C" w:rsidRPr="00994902">
        <w:rPr>
          <w:b/>
          <w:noProof/>
          <w:sz w:val="24"/>
        </w:rPr>
        <w:t>.</w:t>
      </w:r>
      <w:r w:rsidR="00994902">
        <w:rPr>
          <w:b/>
          <w:noProof/>
          <w:sz w:val="24"/>
        </w:rPr>
        <w:t>4.3</w:t>
      </w:r>
    </w:p>
    <w:p w14:paraId="3DD82F11" w14:textId="2C4A9155" w:rsidR="0047408E" w:rsidRPr="009A6513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Souce:</w:t>
      </w:r>
      <w:r>
        <w:rPr>
          <w:b/>
          <w:noProof/>
          <w:sz w:val="24"/>
        </w:rPr>
        <w:tab/>
        <w:t>MediaTek Inc.</w:t>
      </w:r>
    </w:p>
    <w:p w14:paraId="29927BCA" w14:textId="3951125B" w:rsidR="0047408E" w:rsidRDefault="0047408E" w:rsidP="0047408E">
      <w:pPr>
        <w:pStyle w:val="CRCoverPage"/>
        <w:ind w:left="1988" w:hanging="1988"/>
        <w:rPr>
          <w:b/>
          <w:noProof/>
          <w:sz w:val="24"/>
        </w:rPr>
      </w:pPr>
      <w:bookmarkStart w:id="2" w:name="OLE_LINK1"/>
      <w:bookmarkStart w:id="3" w:name="OLE_LINK2"/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FA4ECF">
        <w:rPr>
          <w:b/>
          <w:noProof/>
          <w:sz w:val="24"/>
        </w:rPr>
        <w:t>RAR Transport Block size</w:t>
      </w:r>
    </w:p>
    <w:p w14:paraId="73A3BB56" w14:textId="77777777" w:rsidR="0047408E" w:rsidRPr="00E15E7F" w:rsidRDefault="0047408E" w:rsidP="0047408E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Document for:</w:t>
      </w:r>
      <w:r>
        <w:rPr>
          <w:b/>
          <w:noProof/>
          <w:sz w:val="24"/>
        </w:rPr>
        <w:tab/>
        <w:t>Discussion and decision</w:t>
      </w:r>
      <w:bookmarkEnd w:id="2"/>
      <w:bookmarkEnd w:id="3"/>
    </w:p>
    <w:p w14:paraId="6B56D2F7" w14:textId="77777777" w:rsidR="0047408E" w:rsidRPr="002000A7" w:rsidRDefault="0047408E" w:rsidP="0047408E">
      <w:pPr>
        <w:pStyle w:val="Heading1"/>
        <w:rPr>
          <w:lang w:val="en-US" w:eastAsia="ko-KR"/>
        </w:rPr>
      </w:pPr>
      <w:r>
        <w:rPr>
          <w:lang w:val="en-US" w:eastAsia="ko-KR"/>
        </w:rPr>
        <w:t xml:space="preserve">1 </w:t>
      </w:r>
      <w:r w:rsidRPr="009D35B3">
        <w:rPr>
          <w:lang w:val="en-US" w:eastAsia="ko-KR"/>
        </w:rPr>
        <w:t>Introduction</w:t>
      </w:r>
    </w:p>
    <w:p w14:paraId="15131897" w14:textId="6CD71FD7" w:rsidR="00700F9C" w:rsidRDefault="00FA4ECF" w:rsidP="00EE58BD">
      <w:r>
        <w:t>The LS [</w:t>
      </w:r>
      <w:r>
        <w:fldChar w:fldCharType="begin"/>
      </w:r>
      <w:r>
        <w:instrText xml:space="preserve"> REF _Ref510023796 \r \h </w:instrText>
      </w:r>
      <w:r>
        <w:fldChar w:fldCharType="separate"/>
      </w:r>
      <w:r>
        <w:t>1</w:t>
      </w:r>
      <w:r>
        <w:fldChar w:fldCharType="end"/>
      </w:r>
      <w:r>
        <w:t xml:space="preserve">] from RAN1 proposes the use of 3000 bits as a maximum transport block size for RAR, and requests RAN2 to check if there are any issues or concerns with this proposed </w:t>
      </w:r>
      <w:r w:rsidR="00364904">
        <w:t xml:space="preserve">maximum </w:t>
      </w:r>
      <w:r>
        <w:t>size.</w:t>
      </w:r>
    </w:p>
    <w:p w14:paraId="616BB832" w14:textId="0F297AFF" w:rsidR="0021144F" w:rsidRPr="00FA4ECF" w:rsidRDefault="00FA4EC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u w:val="single"/>
        </w:rPr>
      </w:pPr>
      <w:r w:rsidRPr="00FA4ECF">
        <w:rPr>
          <w:i/>
          <w:u w:val="single"/>
        </w:rPr>
        <w:t>Description:</w:t>
      </w:r>
    </w:p>
    <w:p w14:paraId="28A64ECB" w14:textId="57933D19" w:rsidR="00FA4ECF" w:rsidRDefault="00FA4EC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</w:rPr>
      </w:pPr>
      <w:r w:rsidRPr="00FA4ECF">
        <w:rPr>
          <w:i/>
        </w:rPr>
        <w:t xml:space="preserve">In RAN1#92, RAN1 has discussed the maximum TBS for PDSCH containing RMSI/OSI/Paging/RAR, and a max TB size of 3000 bits is proposed by numerous companies for PDSCH carrying RMSI/OSI/Paging and </w:t>
      </w:r>
      <w:r w:rsidRPr="00FA4ECF">
        <w:rPr>
          <w:i/>
          <w:highlight w:val="yellow"/>
        </w:rPr>
        <w:t>a max TB size of 3000 bits is proposed by one company for PDSCH carrying RAR</w:t>
      </w:r>
      <w:r w:rsidRPr="00FA4ECF">
        <w:rPr>
          <w:i/>
        </w:rPr>
        <w:t>.</w:t>
      </w:r>
    </w:p>
    <w:p w14:paraId="469BC598" w14:textId="2AD94FD1" w:rsidR="00FA4ECF" w:rsidRPr="00FA4ECF" w:rsidRDefault="00FA4EC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u w:val="single"/>
        </w:rPr>
      </w:pPr>
      <w:r w:rsidRPr="00FA4ECF">
        <w:rPr>
          <w:i/>
          <w:u w:val="single"/>
        </w:rPr>
        <w:t>Action:</w:t>
      </w:r>
    </w:p>
    <w:p w14:paraId="60F82611" w14:textId="756A1000" w:rsidR="00FA4ECF" w:rsidRPr="00FA4ECF" w:rsidRDefault="00FA4ECF" w:rsidP="002114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</w:rPr>
      </w:pPr>
      <w:r w:rsidRPr="00FA4ECF">
        <w:rPr>
          <w:i/>
        </w:rPr>
        <w:t xml:space="preserve">RAN1 respectfully asks RAN2 </w:t>
      </w:r>
      <w:r w:rsidRPr="00FA4ECF">
        <w:rPr>
          <w:i/>
          <w:highlight w:val="yellow"/>
        </w:rPr>
        <w:t>if there is any issue or concern with the above proposed maximum TBS size</w:t>
      </w:r>
      <w:r w:rsidRPr="00FA4ECF">
        <w:rPr>
          <w:i/>
        </w:rPr>
        <w:t xml:space="preserve"> for RMSI/OSI/Paging PDSCH.</w:t>
      </w:r>
    </w:p>
    <w:p w14:paraId="7F615492" w14:textId="399A37B6" w:rsidR="00417A8D" w:rsidRDefault="00FA4ECF" w:rsidP="00EE58BD">
      <w:r>
        <w:t xml:space="preserve">In this document we </w:t>
      </w:r>
      <w:r w:rsidR="00843379">
        <w:t>look at</w:t>
      </w:r>
      <w:r>
        <w:t xml:space="preserve"> the impact of this proposed maximum transport block size for RAR</w:t>
      </w:r>
      <w:r w:rsidR="00843379">
        <w:t xml:space="preserve"> and find that it</w:t>
      </w:r>
      <w:r>
        <w:t xml:space="preserve"> is adequate for RAR.</w:t>
      </w:r>
    </w:p>
    <w:p w14:paraId="5A47D447" w14:textId="69E70526" w:rsidR="00291158" w:rsidRDefault="00291158" w:rsidP="00291158">
      <w:pPr>
        <w:pStyle w:val="Heading1"/>
      </w:pPr>
      <w:r>
        <w:t>2 Discussion</w:t>
      </w:r>
    </w:p>
    <w:p w14:paraId="54F949F6" w14:textId="4C089480" w:rsidR="002C7F54" w:rsidRDefault="002C6F2D" w:rsidP="00FA4ECF">
      <w:r>
        <w:t xml:space="preserve">In LTE, the maximum transport block size for RAR </w:t>
      </w:r>
      <w:r w:rsidR="00843379">
        <w:t>is</w:t>
      </w:r>
      <w:r>
        <w:t xml:space="preserve"> 2216 bits when DCI format 1A </w:t>
      </w:r>
      <w:r w:rsidR="00843379">
        <w:t>is</w:t>
      </w:r>
      <w:r>
        <w:t xml:space="preserve"> used to indicate the presence of the RAR. In case DCI format 1C </w:t>
      </w:r>
      <w:r w:rsidR="00843379">
        <w:t>is</w:t>
      </w:r>
      <w:r>
        <w:t xml:space="preserve"> used</w:t>
      </w:r>
      <w:r w:rsidR="00843379">
        <w:t>,</w:t>
      </w:r>
      <w:r>
        <w:t xml:space="preserve"> the maximum </w:t>
      </w:r>
      <w:r w:rsidR="00843379">
        <w:t xml:space="preserve">RAR </w:t>
      </w:r>
      <w:r>
        <w:t xml:space="preserve">transport block size </w:t>
      </w:r>
      <w:r w:rsidR="00843379">
        <w:t>is down to</w:t>
      </w:r>
      <w:r>
        <w:t xml:space="preserve"> 1736 bits. </w:t>
      </w:r>
    </w:p>
    <w:p w14:paraId="0B5CE2CD" w14:textId="21596AA3" w:rsidR="002C7F54" w:rsidRDefault="000F6B5F" w:rsidP="002C7F54">
      <w:pPr>
        <w:keepNext/>
        <w:jc w:val="center"/>
      </w:pPr>
      <w:r>
        <w:object w:dxaOrig="11326" w:dyaOrig="4110" w14:anchorId="29CFAB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pt;height:190.2pt" o:ole="">
            <v:imagedata r:id="rId7" o:title=""/>
          </v:shape>
          <o:OLEObject Type="Embed" ProgID="Visio.Drawing.15" ShapeID="_x0000_i1025" DrawAspect="Content" ObjectID="_1584447784" r:id="rId8"/>
        </w:object>
      </w:r>
    </w:p>
    <w:p w14:paraId="15FC19CB" w14:textId="0E46B7D2" w:rsidR="002C7F54" w:rsidRDefault="002C7F54" w:rsidP="002C7F54">
      <w:pPr>
        <w:pStyle w:val="Caption"/>
        <w:jc w:val="center"/>
      </w:pPr>
      <w:bookmarkStart w:id="4" w:name="_Ref510030689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4"/>
      <w:r>
        <w:t xml:space="preserve">: </w:t>
      </w:r>
      <w:r w:rsidRPr="00224EBA">
        <w:t>Example of</w:t>
      </w:r>
      <w:r>
        <w:t xml:space="preserve"> an LTE</w:t>
      </w:r>
      <w:r w:rsidRPr="00224EBA">
        <w:t xml:space="preserve"> MAC PDU consisting of a MAC header and MAC RARs</w:t>
      </w:r>
    </w:p>
    <w:p w14:paraId="5AB7DAA5" w14:textId="469DD86B" w:rsidR="002C7F54" w:rsidRDefault="002C7F54" w:rsidP="002C7F54">
      <w:r>
        <w:t xml:space="preserve">The transmission of a RAR in an LTE MAC PDU requires 56 bits (8-bit MAC </w:t>
      </w:r>
      <w:proofErr w:type="spellStart"/>
      <w:r>
        <w:t>subheader</w:t>
      </w:r>
      <w:proofErr w:type="spellEnd"/>
      <w:r>
        <w:t xml:space="preserve"> and 48-bit MAC RAR as shown in </w:t>
      </w:r>
      <w:r>
        <w:fldChar w:fldCharType="begin"/>
      </w:r>
      <w:r>
        <w:instrText xml:space="preserve"> REF _Ref510030689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). </w:t>
      </w:r>
      <w:r w:rsidR="00843379">
        <w:t xml:space="preserve">A </w:t>
      </w:r>
      <w:r>
        <w:t xml:space="preserve">transport block of 2216 bits </w:t>
      </w:r>
      <w:r w:rsidR="00843379">
        <w:t xml:space="preserve">can </w:t>
      </w:r>
      <w:r>
        <w:t>address up to 39 RA preambles</w:t>
      </w:r>
      <w:r w:rsidR="00843379">
        <w:t>, while a transport block of 1736 bits brings it down to 31 RA preambles</w:t>
      </w:r>
      <w:r>
        <w:t xml:space="preserve"> in LTE. In NR, the transmission of a RAR requires 64 bits (8-bit MAC </w:t>
      </w:r>
      <w:proofErr w:type="spellStart"/>
      <w:r>
        <w:t>subheader</w:t>
      </w:r>
      <w:proofErr w:type="spellEnd"/>
      <w:r>
        <w:t xml:space="preserve"> and 56-bit RAR as shown in </w:t>
      </w:r>
      <w:r>
        <w:fldChar w:fldCharType="begin"/>
      </w:r>
      <w:r>
        <w:instrText xml:space="preserve"> REF _Ref510030705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). The proposed maximum transport </w:t>
      </w:r>
      <w:r w:rsidR="00E549E2">
        <w:t>block size of 3000 bits w</w:t>
      </w:r>
      <w:r>
        <w:t xml:space="preserve">ould therefore address up to 46 RA preambles in NR. </w:t>
      </w:r>
    </w:p>
    <w:p w14:paraId="682FE090" w14:textId="1B7D10D9" w:rsidR="002C7F54" w:rsidRPr="002C7F54" w:rsidRDefault="002C7F54" w:rsidP="002C7F54">
      <w:pPr>
        <w:rPr>
          <w:b/>
        </w:rPr>
      </w:pPr>
      <w:r w:rsidRPr="002C6F2D">
        <w:rPr>
          <w:b/>
        </w:rPr>
        <w:t xml:space="preserve">Observation 1: The proposed maximum transport block size of 3000 bits for RAR allows for more RA preambles to be addressed </w:t>
      </w:r>
      <w:r w:rsidR="008C3BFD">
        <w:rPr>
          <w:b/>
        </w:rPr>
        <w:t xml:space="preserve">in NR </w:t>
      </w:r>
      <w:r w:rsidRPr="002C6F2D">
        <w:rPr>
          <w:b/>
        </w:rPr>
        <w:t>than LTE</w:t>
      </w:r>
    </w:p>
    <w:p w14:paraId="0314FDA4" w14:textId="5D620EA1" w:rsidR="002C7F54" w:rsidRDefault="00843379" w:rsidP="002C7F54">
      <w:pPr>
        <w:keepNext/>
        <w:jc w:val="center"/>
      </w:pPr>
      <w:r>
        <w:object w:dxaOrig="14566" w:dyaOrig="4755" w14:anchorId="73F6AD3E">
          <v:shape id="_x0000_i1026" type="#_x0000_t75" style="width:523pt;height:170.5pt" o:ole="">
            <v:imagedata r:id="rId9" o:title=""/>
          </v:shape>
          <o:OLEObject Type="Embed" ProgID="Visio.Drawing.15" ShapeID="_x0000_i1026" DrawAspect="Content" ObjectID="_1584447785" r:id="rId10"/>
        </w:object>
      </w:r>
    </w:p>
    <w:p w14:paraId="54CA0C07" w14:textId="3A783D16" w:rsidR="002C7F54" w:rsidRPr="002C7F54" w:rsidRDefault="002C7F54" w:rsidP="002C7F54">
      <w:pPr>
        <w:pStyle w:val="Caption"/>
        <w:jc w:val="center"/>
      </w:pPr>
      <w:bookmarkStart w:id="5" w:name="_Ref51003070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5"/>
      <w:r>
        <w:t xml:space="preserve">: </w:t>
      </w:r>
      <w:r w:rsidRPr="00C745B7">
        <w:t>Example of</w:t>
      </w:r>
      <w:r>
        <w:t xml:space="preserve"> an NR</w:t>
      </w:r>
      <w:r w:rsidRPr="00C745B7">
        <w:t xml:space="preserve"> MAC PDU consisting of MAC RARs</w:t>
      </w:r>
    </w:p>
    <w:p w14:paraId="430D616F" w14:textId="511B4626" w:rsidR="002C6F2D" w:rsidRDefault="002C6F2D" w:rsidP="00FA4ECF">
      <w:r>
        <w:t>Neither the maximum number of RA preambles (64), nor the maximum size of the RA response window (10ms)</w:t>
      </w:r>
      <w:r w:rsidR="00635CEE">
        <w:t xml:space="preserve"> in NR </w:t>
      </w:r>
      <w:r w:rsidR="00E549E2">
        <w:t>has been</w:t>
      </w:r>
      <w:r>
        <w:t xml:space="preserve"> changed from LTE. Under these circumstances, we </w:t>
      </w:r>
      <w:r w:rsidR="00E549E2">
        <w:t>find</w:t>
      </w:r>
      <w:r>
        <w:t xml:space="preserve"> no concerns with the proposed 3000 bit maximum transport block size for RAR.</w:t>
      </w:r>
    </w:p>
    <w:p w14:paraId="0DA89E38" w14:textId="01111EF1" w:rsidR="002C6F2D" w:rsidRDefault="002C6F2D" w:rsidP="00FA4ECF">
      <w:pPr>
        <w:rPr>
          <w:b/>
        </w:rPr>
      </w:pPr>
      <w:r w:rsidRPr="002C6F2D">
        <w:rPr>
          <w:b/>
        </w:rPr>
        <w:t>Proposal 1: The maximum transport block of 3000 bits is adequate for a MAC PDU for RAR.</w:t>
      </w:r>
    </w:p>
    <w:p w14:paraId="0119CD6D" w14:textId="20BDC261" w:rsidR="00851034" w:rsidRPr="002C6F2D" w:rsidRDefault="00851034" w:rsidP="00FA4ECF">
      <w:pPr>
        <w:rPr>
          <w:b/>
        </w:rPr>
      </w:pPr>
      <w:r>
        <w:rPr>
          <w:b/>
        </w:rPr>
        <w:t xml:space="preserve">Proposal 2: Send an LS to RAN1 informing them that 3000 bits </w:t>
      </w:r>
      <w:r w:rsidRPr="002C6F2D">
        <w:rPr>
          <w:b/>
        </w:rPr>
        <w:t>is</w:t>
      </w:r>
      <w:r>
        <w:rPr>
          <w:b/>
        </w:rPr>
        <w:t xml:space="preserve"> adequate for a MAC PDU for RAR from RAN2 perspective.</w:t>
      </w:r>
    </w:p>
    <w:p w14:paraId="690C1F9B" w14:textId="77777777" w:rsidR="00D76DB5" w:rsidRDefault="00D76DB5" w:rsidP="00D76DB5">
      <w:pPr>
        <w:pStyle w:val="Heading1"/>
      </w:pPr>
      <w:r>
        <w:t>3 Conclusion</w:t>
      </w:r>
    </w:p>
    <w:p w14:paraId="377E84AC" w14:textId="541DEE82" w:rsidR="00C437AD" w:rsidRDefault="0073775F" w:rsidP="005F4C7D">
      <w:bookmarkStart w:id="6" w:name="_Ref489959207"/>
      <w:r>
        <w:t xml:space="preserve">In this </w:t>
      </w:r>
      <w:r w:rsidR="00491016">
        <w:t>paper</w:t>
      </w:r>
      <w:r w:rsidR="0062327D">
        <w:t>, we observe that:</w:t>
      </w:r>
    </w:p>
    <w:p w14:paraId="56978F25" w14:textId="77777777" w:rsidR="002C6F2D" w:rsidRPr="002C6F2D" w:rsidRDefault="002C6F2D" w:rsidP="002C6F2D">
      <w:pPr>
        <w:rPr>
          <w:b/>
        </w:rPr>
      </w:pPr>
      <w:r w:rsidRPr="002C6F2D">
        <w:rPr>
          <w:b/>
        </w:rPr>
        <w:t>Observation 1: The proposed maximum transport block size of 3000 bits for RAR allows for more RA preambles to be addressed than LTE</w:t>
      </w:r>
    </w:p>
    <w:p w14:paraId="6733D895" w14:textId="2E797AFD" w:rsidR="0062327D" w:rsidRDefault="0062327D" w:rsidP="005F4C7D">
      <w:r>
        <w:t>Based on the observation above, we propose:</w:t>
      </w:r>
    </w:p>
    <w:bookmarkEnd w:id="6"/>
    <w:p w14:paraId="470B65B0" w14:textId="77777777" w:rsidR="002C6F2D" w:rsidRDefault="002C6F2D" w:rsidP="002C6F2D">
      <w:pPr>
        <w:rPr>
          <w:b/>
        </w:rPr>
      </w:pPr>
      <w:r w:rsidRPr="002C6F2D">
        <w:rPr>
          <w:b/>
        </w:rPr>
        <w:t>Proposal 1: The maximum transport block of 3000 bits is adequate for a MAC PDU for RAR.</w:t>
      </w:r>
    </w:p>
    <w:p w14:paraId="64F9A385" w14:textId="10579D9D" w:rsidR="00342F26" w:rsidRPr="002C6F2D" w:rsidRDefault="00342F26" w:rsidP="002C6F2D">
      <w:pPr>
        <w:rPr>
          <w:b/>
        </w:rPr>
      </w:pPr>
      <w:r>
        <w:rPr>
          <w:b/>
        </w:rPr>
        <w:t xml:space="preserve">Proposal 2: Send an LS to RAN1 </w:t>
      </w:r>
      <w:r w:rsidR="00851034">
        <w:rPr>
          <w:b/>
        </w:rPr>
        <w:t>informing them</w:t>
      </w:r>
      <w:r>
        <w:rPr>
          <w:b/>
        </w:rPr>
        <w:t xml:space="preserve"> that 3000 bits </w:t>
      </w:r>
      <w:r w:rsidRPr="002C6F2D">
        <w:rPr>
          <w:b/>
        </w:rPr>
        <w:t>is</w:t>
      </w:r>
      <w:r w:rsidR="00851034">
        <w:rPr>
          <w:b/>
        </w:rPr>
        <w:t xml:space="preserve"> adequate for a MAC PDU for RAR from RAN2 perspective.</w:t>
      </w:r>
    </w:p>
    <w:p w14:paraId="2D6019FD" w14:textId="57EEF11E" w:rsidR="00700F9C" w:rsidRDefault="0038789E" w:rsidP="00700F9C">
      <w:pPr>
        <w:pStyle w:val="Heading1"/>
      </w:pPr>
      <w:r>
        <w:t>4</w:t>
      </w:r>
      <w:r w:rsidR="00291158">
        <w:t xml:space="preserve"> </w:t>
      </w:r>
      <w:r w:rsidR="00700F9C">
        <w:t>References</w:t>
      </w:r>
    </w:p>
    <w:p w14:paraId="2244A043" w14:textId="481D3725" w:rsidR="00116B35" w:rsidRDefault="00FA4ECF" w:rsidP="00FA4ECF">
      <w:pPr>
        <w:pStyle w:val="ListParagraph"/>
        <w:numPr>
          <w:ilvl w:val="0"/>
          <w:numId w:val="1"/>
        </w:numPr>
      </w:pPr>
      <w:bookmarkStart w:id="7" w:name="_Ref510023796"/>
      <w:r w:rsidRPr="00FA4ECF">
        <w:t>R1-1803375</w:t>
      </w:r>
      <w:r>
        <w:t xml:space="preserve"> – </w:t>
      </w:r>
      <w:r w:rsidRPr="00FA4ECF">
        <w:t>LS</w:t>
      </w:r>
      <w:r>
        <w:t xml:space="preserve"> </w:t>
      </w:r>
      <w:r w:rsidRPr="00FA4ECF">
        <w:t>on Maximum TBS for PDSCH containing RMSI/OSI/Paging</w:t>
      </w:r>
      <w:bookmarkEnd w:id="7"/>
    </w:p>
    <w:sectPr w:rsidR="00116B35" w:rsidSect="0047408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ADB7C4" w14:textId="77777777" w:rsidR="00BD754F" w:rsidRDefault="00BD754F" w:rsidP="00BD754F">
      <w:pPr>
        <w:spacing w:after="0"/>
      </w:pPr>
      <w:r>
        <w:separator/>
      </w:r>
    </w:p>
  </w:endnote>
  <w:endnote w:type="continuationSeparator" w:id="0">
    <w:p w14:paraId="15412592" w14:textId="77777777" w:rsidR="00BD754F" w:rsidRDefault="00BD754F" w:rsidP="00BD75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A5CD8D" w14:textId="77777777" w:rsidR="003A4D7A" w:rsidRDefault="003A4D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12EE2" w14:textId="77777777" w:rsidR="003A4D7A" w:rsidRDefault="003A4D7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E6F3DA" w14:textId="77777777" w:rsidR="003A4D7A" w:rsidRDefault="003A4D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880458" w14:textId="77777777" w:rsidR="00BD754F" w:rsidRDefault="00BD754F" w:rsidP="00BD754F">
      <w:pPr>
        <w:spacing w:after="0"/>
      </w:pPr>
      <w:r>
        <w:separator/>
      </w:r>
    </w:p>
  </w:footnote>
  <w:footnote w:type="continuationSeparator" w:id="0">
    <w:p w14:paraId="343E9AD2" w14:textId="77777777" w:rsidR="00BD754F" w:rsidRDefault="00BD754F" w:rsidP="00BD75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BFBC7" w14:textId="77777777" w:rsidR="003A4D7A" w:rsidRDefault="003A4D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0AD114" w14:textId="77777777" w:rsidR="003A4D7A" w:rsidRDefault="003A4D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4C0180" w14:textId="77777777" w:rsidR="003A4D7A" w:rsidRDefault="003A4D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947F9B"/>
    <w:multiLevelType w:val="hybridMultilevel"/>
    <w:tmpl w:val="27E49B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proofState w:spelling="clean" w:grammar="clean"/>
  <w:defaultTabStop w:val="720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08E"/>
    <w:rsid w:val="00020058"/>
    <w:rsid w:val="00040214"/>
    <w:rsid w:val="000454C3"/>
    <w:rsid w:val="000548E6"/>
    <w:rsid w:val="00066D5E"/>
    <w:rsid w:val="0007366D"/>
    <w:rsid w:val="00073B0C"/>
    <w:rsid w:val="00073BD0"/>
    <w:rsid w:val="00075778"/>
    <w:rsid w:val="000778D3"/>
    <w:rsid w:val="00081940"/>
    <w:rsid w:val="00095CD0"/>
    <w:rsid w:val="00096D24"/>
    <w:rsid w:val="000A1916"/>
    <w:rsid w:val="000A3233"/>
    <w:rsid w:val="000D54B6"/>
    <w:rsid w:val="000D6317"/>
    <w:rsid w:val="000E3D54"/>
    <w:rsid w:val="000F6B5F"/>
    <w:rsid w:val="00100B7F"/>
    <w:rsid w:val="00106DE4"/>
    <w:rsid w:val="00114B54"/>
    <w:rsid w:val="00116B35"/>
    <w:rsid w:val="0013213B"/>
    <w:rsid w:val="001409B5"/>
    <w:rsid w:val="00147B2C"/>
    <w:rsid w:val="0015591F"/>
    <w:rsid w:val="00166C94"/>
    <w:rsid w:val="00170C0E"/>
    <w:rsid w:val="0017118B"/>
    <w:rsid w:val="001727E1"/>
    <w:rsid w:val="0017542E"/>
    <w:rsid w:val="00176093"/>
    <w:rsid w:val="0018188D"/>
    <w:rsid w:val="0018589B"/>
    <w:rsid w:val="00191097"/>
    <w:rsid w:val="00192E61"/>
    <w:rsid w:val="001975BE"/>
    <w:rsid w:val="001A6645"/>
    <w:rsid w:val="001A762C"/>
    <w:rsid w:val="001B4B48"/>
    <w:rsid w:val="001B5BCB"/>
    <w:rsid w:val="001C7509"/>
    <w:rsid w:val="001D39F8"/>
    <w:rsid w:val="001D762D"/>
    <w:rsid w:val="001E284F"/>
    <w:rsid w:val="001E6778"/>
    <w:rsid w:val="001E68BB"/>
    <w:rsid w:val="001F0640"/>
    <w:rsid w:val="001F200D"/>
    <w:rsid w:val="002007D8"/>
    <w:rsid w:val="00201EE0"/>
    <w:rsid w:val="002042D2"/>
    <w:rsid w:val="002049B5"/>
    <w:rsid w:val="0021144F"/>
    <w:rsid w:val="00215398"/>
    <w:rsid w:val="00217350"/>
    <w:rsid w:val="00217EBC"/>
    <w:rsid w:val="00231F18"/>
    <w:rsid w:val="00240B8C"/>
    <w:rsid w:val="00241A07"/>
    <w:rsid w:val="00243802"/>
    <w:rsid w:val="0024492A"/>
    <w:rsid w:val="00267FBD"/>
    <w:rsid w:val="00272020"/>
    <w:rsid w:val="002724A0"/>
    <w:rsid w:val="0027426C"/>
    <w:rsid w:val="0028045E"/>
    <w:rsid w:val="002854F2"/>
    <w:rsid w:val="00287735"/>
    <w:rsid w:val="00291158"/>
    <w:rsid w:val="002A3F95"/>
    <w:rsid w:val="002B38C7"/>
    <w:rsid w:val="002B63BA"/>
    <w:rsid w:val="002C1EDC"/>
    <w:rsid w:val="002C6F2D"/>
    <w:rsid w:val="002C7F54"/>
    <w:rsid w:val="002D0BC0"/>
    <w:rsid w:val="002D16E6"/>
    <w:rsid w:val="002D26C1"/>
    <w:rsid w:val="002E2BEB"/>
    <w:rsid w:val="002F3ACA"/>
    <w:rsid w:val="002F433F"/>
    <w:rsid w:val="00300ADC"/>
    <w:rsid w:val="00303420"/>
    <w:rsid w:val="00307E68"/>
    <w:rsid w:val="0031222C"/>
    <w:rsid w:val="0031695B"/>
    <w:rsid w:val="0032335A"/>
    <w:rsid w:val="00326D5D"/>
    <w:rsid w:val="003309A5"/>
    <w:rsid w:val="0033166C"/>
    <w:rsid w:val="00333758"/>
    <w:rsid w:val="0033410D"/>
    <w:rsid w:val="00340763"/>
    <w:rsid w:val="00342F26"/>
    <w:rsid w:val="003511CF"/>
    <w:rsid w:val="00361021"/>
    <w:rsid w:val="003628E6"/>
    <w:rsid w:val="00364904"/>
    <w:rsid w:val="00373C0E"/>
    <w:rsid w:val="00373EAC"/>
    <w:rsid w:val="00374A94"/>
    <w:rsid w:val="0037612A"/>
    <w:rsid w:val="0037684C"/>
    <w:rsid w:val="00383C03"/>
    <w:rsid w:val="00383DAD"/>
    <w:rsid w:val="003841AC"/>
    <w:rsid w:val="0038789E"/>
    <w:rsid w:val="00394291"/>
    <w:rsid w:val="0039746F"/>
    <w:rsid w:val="00397B1A"/>
    <w:rsid w:val="003A4D7A"/>
    <w:rsid w:val="003A744F"/>
    <w:rsid w:val="003B1AB4"/>
    <w:rsid w:val="003C7032"/>
    <w:rsid w:val="003D0097"/>
    <w:rsid w:val="003D3B3B"/>
    <w:rsid w:val="003D72C8"/>
    <w:rsid w:val="003E23EB"/>
    <w:rsid w:val="003E6BA7"/>
    <w:rsid w:val="003F0559"/>
    <w:rsid w:val="003F305C"/>
    <w:rsid w:val="00401B83"/>
    <w:rsid w:val="0040421D"/>
    <w:rsid w:val="004132A1"/>
    <w:rsid w:val="00415CB4"/>
    <w:rsid w:val="00417A8D"/>
    <w:rsid w:val="00421E51"/>
    <w:rsid w:val="00431D67"/>
    <w:rsid w:val="004328F9"/>
    <w:rsid w:val="0044253C"/>
    <w:rsid w:val="00443F0A"/>
    <w:rsid w:val="004605AD"/>
    <w:rsid w:val="00460784"/>
    <w:rsid w:val="0047408E"/>
    <w:rsid w:val="0047555E"/>
    <w:rsid w:val="004854D7"/>
    <w:rsid w:val="0049088A"/>
    <w:rsid w:val="00491016"/>
    <w:rsid w:val="004A1C90"/>
    <w:rsid w:val="004B2F85"/>
    <w:rsid w:val="004D21E2"/>
    <w:rsid w:val="004E04A7"/>
    <w:rsid w:val="004E262D"/>
    <w:rsid w:val="004E4D2A"/>
    <w:rsid w:val="004E538B"/>
    <w:rsid w:val="004E630A"/>
    <w:rsid w:val="00500584"/>
    <w:rsid w:val="005026F7"/>
    <w:rsid w:val="00523D39"/>
    <w:rsid w:val="00525B02"/>
    <w:rsid w:val="00527658"/>
    <w:rsid w:val="00527C56"/>
    <w:rsid w:val="00540A90"/>
    <w:rsid w:val="00562004"/>
    <w:rsid w:val="0057378F"/>
    <w:rsid w:val="0058109D"/>
    <w:rsid w:val="00581CC4"/>
    <w:rsid w:val="005861F6"/>
    <w:rsid w:val="005865AA"/>
    <w:rsid w:val="00590178"/>
    <w:rsid w:val="005924D2"/>
    <w:rsid w:val="005969D0"/>
    <w:rsid w:val="005A759D"/>
    <w:rsid w:val="005A7F06"/>
    <w:rsid w:val="005C1A3E"/>
    <w:rsid w:val="005C3630"/>
    <w:rsid w:val="005C7F6C"/>
    <w:rsid w:val="005D3C63"/>
    <w:rsid w:val="005D591C"/>
    <w:rsid w:val="005F1CFB"/>
    <w:rsid w:val="005F4C7D"/>
    <w:rsid w:val="0062327D"/>
    <w:rsid w:val="00625D29"/>
    <w:rsid w:val="00626E6B"/>
    <w:rsid w:val="00635CEE"/>
    <w:rsid w:val="00651065"/>
    <w:rsid w:val="00677BCF"/>
    <w:rsid w:val="006827D6"/>
    <w:rsid w:val="006876AE"/>
    <w:rsid w:val="00690940"/>
    <w:rsid w:val="0069420C"/>
    <w:rsid w:val="006A2E2D"/>
    <w:rsid w:val="006A4A26"/>
    <w:rsid w:val="006B056D"/>
    <w:rsid w:val="006B0B5F"/>
    <w:rsid w:val="006B165C"/>
    <w:rsid w:val="006C4B70"/>
    <w:rsid w:val="006C4CC9"/>
    <w:rsid w:val="006D426E"/>
    <w:rsid w:val="006E6701"/>
    <w:rsid w:val="006E72BC"/>
    <w:rsid w:val="006F7373"/>
    <w:rsid w:val="00700F9C"/>
    <w:rsid w:val="00703589"/>
    <w:rsid w:val="007078AF"/>
    <w:rsid w:val="00711DC8"/>
    <w:rsid w:val="00713F89"/>
    <w:rsid w:val="00720F62"/>
    <w:rsid w:val="00723122"/>
    <w:rsid w:val="0073775F"/>
    <w:rsid w:val="00742B87"/>
    <w:rsid w:val="00753587"/>
    <w:rsid w:val="00754881"/>
    <w:rsid w:val="00756132"/>
    <w:rsid w:val="0077005B"/>
    <w:rsid w:val="0077010E"/>
    <w:rsid w:val="00771F63"/>
    <w:rsid w:val="00780DB6"/>
    <w:rsid w:val="00795B44"/>
    <w:rsid w:val="007A261D"/>
    <w:rsid w:val="007A6612"/>
    <w:rsid w:val="007B4064"/>
    <w:rsid w:val="007B7802"/>
    <w:rsid w:val="007C3899"/>
    <w:rsid w:val="007C397A"/>
    <w:rsid w:val="007C3C07"/>
    <w:rsid w:val="007C7E69"/>
    <w:rsid w:val="007D426C"/>
    <w:rsid w:val="007D4F85"/>
    <w:rsid w:val="007D723A"/>
    <w:rsid w:val="007E14F8"/>
    <w:rsid w:val="007E6EE0"/>
    <w:rsid w:val="007F09B9"/>
    <w:rsid w:val="007F17DA"/>
    <w:rsid w:val="008071DF"/>
    <w:rsid w:val="008107E6"/>
    <w:rsid w:val="008121BA"/>
    <w:rsid w:val="008124E7"/>
    <w:rsid w:val="00814577"/>
    <w:rsid w:val="00814C55"/>
    <w:rsid w:val="00815A39"/>
    <w:rsid w:val="00816062"/>
    <w:rsid w:val="008165C8"/>
    <w:rsid w:val="00817344"/>
    <w:rsid w:val="008356AE"/>
    <w:rsid w:val="00843379"/>
    <w:rsid w:val="00845E69"/>
    <w:rsid w:val="00846AAB"/>
    <w:rsid w:val="00851034"/>
    <w:rsid w:val="00851A3E"/>
    <w:rsid w:val="00851B43"/>
    <w:rsid w:val="00854617"/>
    <w:rsid w:val="00855F00"/>
    <w:rsid w:val="00861DA7"/>
    <w:rsid w:val="008631C0"/>
    <w:rsid w:val="00864BCD"/>
    <w:rsid w:val="00864D29"/>
    <w:rsid w:val="008706E2"/>
    <w:rsid w:val="00872172"/>
    <w:rsid w:val="008731F6"/>
    <w:rsid w:val="0087752B"/>
    <w:rsid w:val="008809BE"/>
    <w:rsid w:val="0088247D"/>
    <w:rsid w:val="00882F5A"/>
    <w:rsid w:val="00891780"/>
    <w:rsid w:val="008A0B55"/>
    <w:rsid w:val="008A1FFD"/>
    <w:rsid w:val="008B1182"/>
    <w:rsid w:val="008B1F19"/>
    <w:rsid w:val="008B27E1"/>
    <w:rsid w:val="008B64FC"/>
    <w:rsid w:val="008B7B72"/>
    <w:rsid w:val="008B7D0E"/>
    <w:rsid w:val="008C3BFD"/>
    <w:rsid w:val="008D2310"/>
    <w:rsid w:val="008E06C1"/>
    <w:rsid w:val="0090504E"/>
    <w:rsid w:val="00906CFA"/>
    <w:rsid w:val="00920565"/>
    <w:rsid w:val="00946AC7"/>
    <w:rsid w:val="0094700E"/>
    <w:rsid w:val="00950FDF"/>
    <w:rsid w:val="00952881"/>
    <w:rsid w:val="00956BA5"/>
    <w:rsid w:val="00964615"/>
    <w:rsid w:val="00966DC1"/>
    <w:rsid w:val="009702C5"/>
    <w:rsid w:val="00970848"/>
    <w:rsid w:val="00975946"/>
    <w:rsid w:val="0099013F"/>
    <w:rsid w:val="00994902"/>
    <w:rsid w:val="009A4BB9"/>
    <w:rsid w:val="009C4143"/>
    <w:rsid w:val="009D0724"/>
    <w:rsid w:val="009D42C7"/>
    <w:rsid w:val="009D5D48"/>
    <w:rsid w:val="009D6090"/>
    <w:rsid w:val="009E5384"/>
    <w:rsid w:val="009F27CE"/>
    <w:rsid w:val="00A021D0"/>
    <w:rsid w:val="00A12690"/>
    <w:rsid w:val="00A2283B"/>
    <w:rsid w:val="00A24B3F"/>
    <w:rsid w:val="00A276B6"/>
    <w:rsid w:val="00A51965"/>
    <w:rsid w:val="00A51E88"/>
    <w:rsid w:val="00A67926"/>
    <w:rsid w:val="00A70661"/>
    <w:rsid w:val="00A7685B"/>
    <w:rsid w:val="00A85548"/>
    <w:rsid w:val="00AA6D18"/>
    <w:rsid w:val="00AA796F"/>
    <w:rsid w:val="00AB2D57"/>
    <w:rsid w:val="00AB3413"/>
    <w:rsid w:val="00AC0201"/>
    <w:rsid w:val="00AC4BA5"/>
    <w:rsid w:val="00AC55DF"/>
    <w:rsid w:val="00AD0590"/>
    <w:rsid w:val="00AD083C"/>
    <w:rsid w:val="00AE5B3A"/>
    <w:rsid w:val="00AE68B4"/>
    <w:rsid w:val="00AF1407"/>
    <w:rsid w:val="00AF6BA0"/>
    <w:rsid w:val="00B21BFE"/>
    <w:rsid w:val="00B22B50"/>
    <w:rsid w:val="00B33AF8"/>
    <w:rsid w:val="00B36A08"/>
    <w:rsid w:val="00B402E5"/>
    <w:rsid w:val="00B464F4"/>
    <w:rsid w:val="00B472B9"/>
    <w:rsid w:val="00B4750A"/>
    <w:rsid w:val="00B47679"/>
    <w:rsid w:val="00B47CC1"/>
    <w:rsid w:val="00B53334"/>
    <w:rsid w:val="00B55AED"/>
    <w:rsid w:val="00B57C6D"/>
    <w:rsid w:val="00B60E3B"/>
    <w:rsid w:val="00B71121"/>
    <w:rsid w:val="00B87550"/>
    <w:rsid w:val="00B95298"/>
    <w:rsid w:val="00B973F8"/>
    <w:rsid w:val="00BA4CA1"/>
    <w:rsid w:val="00BA5323"/>
    <w:rsid w:val="00BB0135"/>
    <w:rsid w:val="00BB289F"/>
    <w:rsid w:val="00BD0735"/>
    <w:rsid w:val="00BD47DB"/>
    <w:rsid w:val="00BD754F"/>
    <w:rsid w:val="00BE175A"/>
    <w:rsid w:val="00BE5AFD"/>
    <w:rsid w:val="00BE5DBC"/>
    <w:rsid w:val="00BE7E4F"/>
    <w:rsid w:val="00BF12FA"/>
    <w:rsid w:val="00BF1317"/>
    <w:rsid w:val="00BF5C68"/>
    <w:rsid w:val="00C113F0"/>
    <w:rsid w:val="00C1340E"/>
    <w:rsid w:val="00C15155"/>
    <w:rsid w:val="00C22819"/>
    <w:rsid w:val="00C34713"/>
    <w:rsid w:val="00C34FD7"/>
    <w:rsid w:val="00C368B2"/>
    <w:rsid w:val="00C4341D"/>
    <w:rsid w:val="00C437AD"/>
    <w:rsid w:val="00C47D0A"/>
    <w:rsid w:val="00C503AF"/>
    <w:rsid w:val="00C5399A"/>
    <w:rsid w:val="00C56849"/>
    <w:rsid w:val="00C65CD9"/>
    <w:rsid w:val="00C70A8F"/>
    <w:rsid w:val="00C827A1"/>
    <w:rsid w:val="00C83DB3"/>
    <w:rsid w:val="00C922FD"/>
    <w:rsid w:val="00C95EF2"/>
    <w:rsid w:val="00CA1161"/>
    <w:rsid w:val="00CA23A9"/>
    <w:rsid w:val="00CB0624"/>
    <w:rsid w:val="00CB0BFC"/>
    <w:rsid w:val="00CB4339"/>
    <w:rsid w:val="00CB6D61"/>
    <w:rsid w:val="00CD068B"/>
    <w:rsid w:val="00CF1543"/>
    <w:rsid w:val="00CF31FE"/>
    <w:rsid w:val="00CF5334"/>
    <w:rsid w:val="00CF72CE"/>
    <w:rsid w:val="00D03855"/>
    <w:rsid w:val="00D13869"/>
    <w:rsid w:val="00D14A97"/>
    <w:rsid w:val="00D16D78"/>
    <w:rsid w:val="00D209F6"/>
    <w:rsid w:val="00D21E18"/>
    <w:rsid w:val="00D2529F"/>
    <w:rsid w:val="00D25729"/>
    <w:rsid w:val="00D311D8"/>
    <w:rsid w:val="00D31814"/>
    <w:rsid w:val="00D3239A"/>
    <w:rsid w:val="00D35871"/>
    <w:rsid w:val="00D41F21"/>
    <w:rsid w:val="00D43177"/>
    <w:rsid w:val="00D4560D"/>
    <w:rsid w:val="00D45B01"/>
    <w:rsid w:val="00D50E6F"/>
    <w:rsid w:val="00D61208"/>
    <w:rsid w:val="00D61226"/>
    <w:rsid w:val="00D6557D"/>
    <w:rsid w:val="00D70C4A"/>
    <w:rsid w:val="00D717D8"/>
    <w:rsid w:val="00D719A9"/>
    <w:rsid w:val="00D72A99"/>
    <w:rsid w:val="00D76DB5"/>
    <w:rsid w:val="00D81391"/>
    <w:rsid w:val="00D8264D"/>
    <w:rsid w:val="00D86A3A"/>
    <w:rsid w:val="00D9500E"/>
    <w:rsid w:val="00DA0FDD"/>
    <w:rsid w:val="00DA1DCC"/>
    <w:rsid w:val="00DA4071"/>
    <w:rsid w:val="00DB4A34"/>
    <w:rsid w:val="00DB65BA"/>
    <w:rsid w:val="00DB6C02"/>
    <w:rsid w:val="00DC075C"/>
    <w:rsid w:val="00DC1B9C"/>
    <w:rsid w:val="00DE1181"/>
    <w:rsid w:val="00DE55E5"/>
    <w:rsid w:val="00DE57A2"/>
    <w:rsid w:val="00DF0232"/>
    <w:rsid w:val="00DF730A"/>
    <w:rsid w:val="00E05331"/>
    <w:rsid w:val="00E102EB"/>
    <w:rsid w:val="00E13527"/>
    <w:rsid w:val="00E1510C"/>
    <w:rsid w:val="00E15D21"/>
    <w:rsid w:val="00E17E8A"/>
    <w:rsid w:val="00E218CB"/>
    <w:rsid w:val="00E27B06"/>
    <w:rsid w:val="00E36BBD"/>
    <w:rsid w:val="00E469DB"/>
    <w:rsid w:val="00E47A1A"/>
    <w:rsid w:val="00E549E2"/>
    <w:rsid w:val="00E72A21"/>
    <w:rsid w:val="00E75837"/>
    <w:rsid w:val="00E9103E"/>
    <w:rsid w:val="00E922C6"/>
    <w:rsid w:val="00E966F1"/>
    <w:rsid w:val="00EA50B0"/>
    <w:rsid w:val="00EA5C61"/>
    <w:rsid w:val="00EB0E07"/>
    <w:rsid w:val="00EC2A40"/>
    <w:rsid w:val="00EC7323"/>
    <w:rsid w:val="00EE58BD"/>
    <w:rsid w:val="00EF332D"/>
    <w:rsid w:val="00EF58DF"/>
    <w:rsid w:val="00EF64C5"/>
    <w:rsid w:val="00EF7A42"/>
    <w:rsid w:val="00F1022B"/>
    <w:rsid w:val="00F21AF6"/>
    <w:rsid w:val="00F26073"/>
    <w:rsid w:val="00F267CD"/>
    <w:rsid w:val="00F426A6"/>
    <w:rsid w:val="00F51D91"/>
    <w:rsid w:val="00F61B3B"/>
    <w:rsid w:val="00F66100"/>
    <w:rsid w:val="00F82D33"/>
    <w:rsid w:val="00F84902"/>
    <w:rsid w:val="00F8665F"/>
    <w:rsid w:val="00F95AE0"/>
    <w:rsid w:val="00F970BB"/>
    <w:rsid w:val="00F97200"/>
    <w:rsid w:val="00F9767F"/>
    <w:rsid w:val="00FA2B76"/>
    <w:rsid w:val="00FA4ECF"/>
    <w:rsid w:val="00FA682D"/>
    <w:rsid w:val="00FA6F39"/>
    <w:rsid w:val="00FB7D67"/>
    <w:rsid w:val="00FC2060"/>
    <w:rsid w:val="00FC69A7"/>
    <w:rsid w:val="00FD75F1"/>
    <w:rsid w:val="00FD7A96"/>
    <w:rsid w:val="00FE485E"/>
    <w:rsid w:val="00FF013E"/>
    <w:rsid w:val="00FF0B0A"/>
    <w:rsid w:val="00FF230F"/>
    <w:rsid w:val="00FF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."/>
  <w:listSeparator w:val=","/>
  <w14:docId w14:val="5B6B0FC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005B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Arial" w:hAnsi="Arial"/>
    </w:rPr>
  </w:style>
  <w:style w:type="paragraph" w:styleId="Heading1">
    <w:name w:val="heading 1"/>
    <w:next w:val="Normal"/>
    <w:link w:val="Heading1Char"/>
    <w:qFormat/>
    <w:rsid w:val="0047408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47408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7408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7408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7408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47408E"/>
    <w:pPr>
      <w:keepNext/>
      <w:keepLines/>
      <w:spacing w:before="120"/>
      <w:ind w:left="1985" w:hanging="1985"/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408E"/>
    <w:pPr>
      <w:keepNext/>
      <w:keepLines/>
      <w:spacing w:before="120"/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7408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7408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7408E"/>
    <w:rPr>
      <w:rFonts w:ascii="Arial" w:hAnsi="Arial"/>
      <w:sz w:val="36"/>
    </w:rPr>
  </w:style>
  <w:style w:type="character" w:customStyle="1" w:styleId="Heading2Char">
    <w:name w:val="Heading 2 Char"/>
    <w:basedOn w:val="DefaultParagraphFont"/>
    <w:link w:val="Heading2"/>
    <w:rsid w:val="0047408E"/>
    <w:rPr>
      <w:rFonts w:ascii="Arial" w:hAnsi="Arial"/>
      <w:sz w:val="32"/>
    </w:rPr>
  </w:style>
  <w:style w:type="character" w:customStyle="1" w:styleId="Heading3Char">
    <w:name w:val="Heading 3 Char"/>
    <w:basedOn w:val="DefaultParagraphFont"/>
    <w:link w:val="Heading3"/>
    <w:rsid w:val="0047408E"/>
    <w:rPr>
      <w:rFonts w:ascii="Arial" w:hAnsi="Arial"/>
      <w:sz w:val="28"/>
    </w:rPr>
  </w:style>
  <w:style w:type="character" w:customStyle="1" w:styleId="Heading4Char">
    <w:name w:val="Heading 4 Char"/>
    <w:basedOn w:val="DefaultParagraphFont"/>
    <w:link w:val="Heading4"/>
    <w:rsid w:val="0047408E"/>
    <w:rPr>
      <w:rFonts w:ascii="Arial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47408E"/>
    <w:rPr>
      <w:rFonts w:ascii="Arial" w:hAnsi="Arial"/>
      <w:sz w:val="22"/>
    </w:rPr>
  </w:style>
  <w:style w:type="character" w:customStyle="1" w:styleId="Heading6Char">
    <w:name w:val="Heading 6 Char"/>
    <w:basedOn w:val="DefaultParagraphFont"/>
    <w:link w:val="Heading6"/>
    <w:rsid w:val="0047408E"/>
    <w:rPr>
      <w:rFonts w:ascii="Arial" w:hAnsi="Arial"/>
    </w:rPr>
  </w:style>
  <w:style w:type="character" w:customStyle="1" w:styleId="Heading7Char">
    <w:name w:val="Heading 7 Char"/>
    <w:basedOn w:val="DefaultParagraphFont"/>
    <w:link w:val="Heading7"/>
    <w:rsid w:val="0047408E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47408E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47408E"/>
    <w:rPr>
      <w:rFonts w:ascii="Arial" w:hAnsi="Arial"/>
      <w:sz w:val="36"/>
    </w:rPr>
  </w:style>
  <w:style w:type="paragraph" w:styleId="Caption">
    <w:name w:val="caption"/>
    <w:basedOn w:val="Normal"/>
    <w:next w:val="Normal"/>
    <w:qFormat/>
    <w:rsid w:val="0047408E"/>
    <w:pPr>
      <w:spacing w:before="120" w:after="120"/>
    </w:pPr>
    <w:rPr>
      <w:b/>
    </w:rPr>
  </w:style>
  <w:style w:type="paragraph" w:styleId="Header">
    <w:name w:val="header"/>
    <w:aliases w:val="header odd"/>
    <w:link w:val="HeaderChar"/>
    <w:rsid w:val="0047408E"/>
    <w:pPr>
      <w:widowControl w:val="0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"/>
    <w:basedOn w:val="DefaultParagraphFont"/>
    <w:link w:val="Header"/>
    <w:rsid w:val="0047408E"/>
    <w:rPr>
      <w:rFonts w:ascii="Arial" w:hAnsi="Arial"/>
      <w:b/>
      <w:noProof/>
      <w:sz w:val="18"/>
    </w:rPr>
  </w:style>
  <w:style w:type="paragraph" w:customStyle="1" w:styleId="CRCoverPage">
    <w:name w:val="CR Cover Page"/>
    <w:rsid w:val="0047408E"/>
    <w:pPr>
      <w:spacing w:after="120"/>
    </w:pPr>
    <w:rPr>
      <w:rFonts w:ascii="Arial" w:hAnsi="Arial"/>
    </w:rPr>
  </w:style>
  <w:style w:type="character" w:styleId="CommentReference">
    <w:name w:val="annotation reference"/>
    <w:semiHidden/>
    <w:rsid w:val="0047408E"/>
    <w:rPr>
      <w:sz w:val="16"/>
    </w:rPr>
  </w:style>
  <w:style w:type="paragraph" w:styleId="CommentText">
    <w:name w:val="annotation text"/>
    <w:basedOn w:val="Normal"/>
    <w:link w:val="CommentTextChar"/>
    <w:semiHidden/>
    <w:rsid w:val="0047408E"/>
    <w:rPr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47408E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408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408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00F9C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D754F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D754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3589"/>
    <w:rPr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3589"/>
    <w:rPr>
      <w:rFonts w:ascii="Arial" w:hAnsi="Arial"/>
      <w:b/>
      <w:bCs/>
      <w:lang w:val="en-US"/>
    </w:rPr>
  </w:style>
  <w:style w:type="paragraph" w:styleId="Revision">
    <w:name w:val="Revision"/>
    <w:hidden/>
    <w:uiPriority w:val="99"/>
    <w:semiHidden/>
    <w:rsid w:val="00217EB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2.vsdx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2018-02-15T10:01:00Z</dcterms:created>
  <dcterms:modified xsi:type="dcterms:W3CDTF">2018-04-05T14:36:00Z</dcterms:modified>
</cp:coreProperties>
</file>